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A0D0" w14:textId="77777777" w:rsidR="00AB7623" w:rsidRPr="00AB7623" w:rsidRDefault="00AB7623" w:rsidP="00AB7623">
      <w:pPr>
        <w:rPr>
          <w:rFonts w:ascii="Calibri" w:eastAsia="Calibri" w:hAnsi="Calibri" w:cs="Times New Roman"/>
          <w:b/>
          <w:sz w:val="28"/>
          <w:szCs w:val="28"/>
        </w:rPr>
      </w:pPr>
      <w:r w:rsidRPr="00AB7623">
        <w:rPr>
          <w:rFonts w:ascii="Calibri" w:eastAsia="Calibri" w:hAnsi="Calibri" w:cs="Times New Roman"/>
          <w:sz w:val="28"/>
          <w:szCs w:val="28"/>
        </w:rPr>
        <w:t xml:space="preserve">            </w:t>
      </w:r>
      <w:r w:rsidRPr="00AB7623">
        <w:rPr>
          <w:rFonts w:ascii="Calibri" w:eastAsia="Calibri" w:hAnsi="Calibri" w:cs="Times New Roman"/>
          <w:noProof/>
          <w:lang w:eastAsia="fr-FR"/>
        </w:rPr>
        <w:drawing>
          <wp:inline distT="0" distB="0" distL="0" distR="0" wp14:anchorId="4C17DBA1" wp14:editId="4A517B8A">
            <wp:extent cx="785495" cy="609600"/>
            <wp:effectExtent l="0" t="0" r="0" b="0"/>
            <wp:docPr id="2" name="Image 2" descr="logo l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d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5495" cy="609600"/>
                    </a:xfrm>
                    <a:prstGeom prst="rect">
                      <a:avLst/>
                    </a:prstGeom>
                    <a:noFill/>
                    <a:ln>
                      <a:noFill/>
                    </a:ln>
                  </pic:spPr>
                </pic:pic>
              </a:graphicData>
            </a:graphic>
          </wp:inline>
        </w:drawing>
      </w:r>
      <w:r w:rsidRPr="00AB7623">
        <w:rPr>
          <w:rFonts w:ascii="Calibri" w:eastAsia="Calibri" w:hAnsi="Calibri" w:cs="Times New Roman"/>
          <w:sz w:val="28"/>
          <w:szCs w:val="28"/>
        </w:rPr>
        <w:t xml:space="preserve">                      </w:t>
      </w:r>
      <w:r w:rsidRPr="00AB7623">
        <w:rPr>
          <w:rFonts w:ascii="Calibri" w:eastAsia="Calibri" w:hAnsi="Calibri" w:cs="Times New Roman"/>
          <w:b/>
          <w:sz w:val="28"/>
          <w:szCs w:val="28"/>
        </w:rPr>
        <w:t>Association Lever de Rideau</w:t>
      </w:r>
      <w:bookmarkStart w:id="0" w:name="_GoBack"/>
      <w:bookmarkEnd w:id="0"/>
    </w:p>
    <w:p w14:paraId="47204206" w14:textId="77777777" w:rsidR="00AB7623" w:rsidRPr="00AB7623" w:rsidRDefault="002D103E" w:rsidP="00AB7623">
      <w:pPr>
        <w:jc w:val="center"/>
        <w:rPr>
          <w:rFonts w:ascii="Calibri" w:eastAsia="Calibri" w:hAnsi="Calibri" w:cs="Times New Roman"/>
          <w:b/>
          <w:sz w:val="24"/>
          <w:szCs w:val="24"/>
          <w:u w:val="single"/>
        </w:rPr>
      </w:pPr>
      <w:r w:rsidRPr="00D7411A">
        <w:rPr>
          <w:rFonts w:ascii="Calibri" w:eastAsia="Calibri" w:hAnsi="Calibri" w:cs="Times New Roman"/>
          <w:b/>
          <w:sz w:val="24"/>
          <w:szCs w:val="24"/>
          <w:u w:val="single"/>
        </w:rPr>
        <w:t>L’atelier-t</w:t>
      </w:r>
      <w:r w:rsidR="00AB7623" w:rsidRPr="00AB7623">
        <w:rPr>
          <w:rFonts w:ascii="Calibri" w:eastAsia="Calibri" w:hAnsi="Calibri" w:cs="Times New Roman"/>
          <w:b/>
          <w:sz w:val="24"/>
          <w:szCs w:val="24"/>
          <w:u w:val="single"/>
        </w:rPr>
        <w:t xml:space="preserve">héâtre </w:t>
      </w:r>
      <w:r w:rsidR="00B75AAF">
        <w:rPr>
          <w:rFonts w:ascii="Calibri" w:eastAsia="Calibri" w:hAnsi="Calibri" w:cs="Times New Roman"/>
          <w:b/>
          <w:sz w:val="24"/>
          <w:szCs w:val="24"/>
          <w:u w:val="single"/>
        </w:rPr>
        <w:t xml:space="preserve">est </w:t>
      </w:r>
      <w:r w:rsidRPr="00D7411A">
        <w:rPr>
          <w:rFonts w:ascii="Calibri" w:eastAsia="Calibri" w:hAnsi="Calibri" w:cs="Times New Roman"/>
          <w:b/>
          <w:sz w:val="24"/>
          <w:szCs w:val="24"/>
          <w:u w:val="single"/>
        </w:rPr>
        <w:t xml:space="preserve">de retour </w:t>
      </w:r>
      <w:r w:rsidR="00AB7623" w:rsidRPr="00AB7623">
        <w:rPr>
          <w:rFonts w:ascii="Calibri" w:eastAsia="Calibri" w:hAnsi="Calibri" w:cs="Times New Roman"/>
          <w:b/>
          <w:sz w:val="24"/>
          <w:szCs w:val="24"/>
          <w:u w:val="single"/>
        </w:rPr>
        <w:t>!</w:t>
      </w:r>
    </w:p>
    <w:p w14:paraId="3B91C0C3" w14:textId="77777777" w:rsidR="00AB7623" w:rsidRPr="00D7411A" w:rsidRDefault="00AB7623" w:rsidP="00AB7623">
      <w:pPr>
        <w:jc w:val="center"/>
        <w:rPr>
          <w:rFonts w:ascii="Calibri" w:eastAsia="Calibri" w:hAnsi="Calibri" w:cs="Times New Roman"/>
          <w:b/>
          <w:bCs/>
          <w:sz w:val="24"/>
          <w:szCs w:val="24"/>
        </w:rPr>
      </w:pPr>
      <w:r w:rsidRPr="00AB7623">
        <w:rPr>
          <w:rFonts w:ascii="Calibri" w:eastAsia="Calibri" w:hAnsi="Calibri" w:cs="Times New Roman"/>
          <w:b/>
          <w:bCs/>
          <w:sz w:val="24"/>
          <w:szCs w:val="24"/>
        </w:rPr>
        <w:t>Nouveau spectacle « </w:t>
      </w:r>
      <w:r w:rsidRPr="00AB7623">
        <w:rPr>
          <w:rFonts w:ascii="Calibri" w:eastAsia="Calibri" w:hAnsi="Calibri" w:cs="Times New Roman"/>
          <w:b/>
          <w:bCs/>
          <w:i/>
          <w:sz w:val="24"/>
          <w:szCs w:val="24"/>
        </w:rPr>
        <w:t>Gare aux voyages d’antan</w:t>
      </w:r>
      <w:r w:rsidRPr="00AB7623">
        <w:rPr>
          <w:rFonts w:ascii="Calibri" w:eastAsia="Calibri" w:hAnsi="Calibri" w:cs="Times New Roman"/>
          <w:b/>
          <w:bCs/>
          <w:sz w:val="24"/>
          <w:szCs w:val="24"/>
        </w:rPr>
        <w:t xml:space="preserve">… ». </w:t>
      </w:r>
    </w:p>
    <w:p w14:paraId="619CD7D9" w14:textId="77777777" w:rsidR="00AB7623" w:rsidRPr="00AB7623" w:rsidRDefault="00AB7623" w:rsidP="00AB7623">
      <w:pPr>
        <w:jc w:val="center"/>
        <w:rPr>
          <w:rFonts w:ascii="Calibri" w:eastAsia="Calibri" w:hAnsi="Calibri" w:cs="Times New Roman"/>
          <w:b/>
          <w:bCs/>
          <w:color w:val="FF0000"/>
          <w:sz w:val="24"/>
          <w:szCs w:val="24"/>
        </w:rPr>
      </w:pPr>
      <w:r w:rsidRPr="00AB7623">
        <w:rPr>
          <w:rFonts w:ascii="Calibri" w:eastAsia="Calibri" w:hAnsi="Calibri" w:cs="Times New Roman"/>
          <w:b/>
          <w:bCs/>
          <w:color w:val="FF0000"/>
          <w:sz w:val="24"/>
          <w:szCs w:val="24"/>
        </w:rPr>
        <w:t xml:space="preserve">Le </w:t>
      </w:r>
      <w:r w:rsidR="00B75AAF">
        <w:rPr>
          <w:rFonts w:ascii="Calibri" w:eastAsia="Calibri" w:hAnsi="Calibri" w:cs="Times New Roman"/>
          <w:b/>
          <w:bCs/>
          <w:color w:val="FF0000"/>
          <w:sz w:val="24"/>
          <w:szCs w:val="24"/>
        </w:rPr>
        <w:t xml:space="preserve">vendredi </w:t>
      </w:r>
      <w:r w:rsidRPr="00AB7623">
        <w:rPr>
          <w:rFonts w:ascii="Calibri" w:eastAsia="Calibri" w:hAnsi="Calibri" w:cs="Times New Roman"/>
          <w:b/>
          <w:bCs/>
          <w:color w:val="FF0000"/>
          <w:sz w:val="24"/>
          <w:szCs w:val="24"/>
        </w:rPr>
        <w:t xml:space="preserve"> </w:t>
      </w:r>
      <w:r w:rsidR="00B75AAF">
        <w:rPr>
          <w:rFonts w:ascii="Calibri" w:eastAsia="Calibri" w:hAnsi="Calibri" w:cs="Times New Roman"/>
          <w:b/>
          <w:bCs/>
          <w:color w:val="FF0000"/>
          <w:sz w:val="24"/>
          <w:szCs w:val="24"/>
        </w:rPr>
        <w:t>17 et le samedi 18 janvier à 20h30</w:t>
      </w:r>
    </w:p>
    <w:p w14:paraId="591185F5" w14:textId="77777777" w:rsidR="00AB7623" w:rsidRPr="00AB7623" w:rsidRDefault="00AB7623" w:rsidP="00AB7623">
      <w:pPr>
        <w:jc w:val="center"/>
        <w:rPr>
          <w:rFonts w:ascii="Calibri" w:eastAsia="Calibri" w:hAnsi="Calibri" w:cs="Times New Roman"/>
          <w:b/>
          <w:bCs/>
          <w:color w:val="FF0000"/>
          <w:sz w:val="24"/>
          <w:szCs w:val="24"/>
        </w:rPr>
      </w:pPr>
      <w:r w:rsidRPr="00AB7623">
        <w:rPr>
          <w:rFonts w:ascii="Calibri" w:eastAsia="Calibri" w:hAnsi="Calibri" w:cs="Times New Roman"/>
          <w:b/>
          <w:bCs/>
          <w:color w:val="FF0000"/>
          <w:sz w:val="24"/>
          <w:szCs w:val="24"/>
        </w:rPr>
        <w:t xml:space="preserve">Salle des Fêtes de </w:t>
      </w:r>
      <w:r w:rsidR="00B75AAF">
        <w:rPr>
          <w:rFonts w:ascii="Calibri" w:eastAsia="Calibri" w:hAnsi="Calibri" w:cs="Times New Roman"/>
          <w:b/>
          <w:bCs/>
          <w:color w:val="FF0000"/>
          <w:sz w:val="24"/>
          <w:szCs w:val="24"/>
        </w:rPr>
        <w:t>Fèves</w:t>
      </w:r>
      <w:r w:rsidRPr="00AB7623">
        <w:rPr>
          <w:rFonts w:ascii="Calibri" w:eastAsia="Calibri" w:hAnsi="Calibri" w:cs="Times New Roman"/>
          <w:b/>
          <w:bCs/>
          <w:color w:val="FF0000"/>
          <w:sz w:val="24"/>
          <w:szCs w:val="24"/>
        </w:rPr>
        <w:t>.</w:t>
      </w:r>
    </w:p>
    <w:p w14:paraId="104CF7F3" w14:textId="77777777" w:rsidR="003037A5" w:rsidRDefault="00AB7623">
      <w:r w:rsidRPr="00AB7623">
        <w:rPr>
          <w:noProof/>
          <w:lang w:eastAsia="fr-FR"/>
        </w:rPr>
        <w:drawing>
          <wp:inline distT="0" distB="0" distL="0" distR="0" wp14:anchorId="32FD44FC" wp14:editId="394C47F2">
            <wp:extent cx="2403246" cy="33680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3246" cy="3368040"/>
                    </a:xfrm>
                    <a:prstGeom prst="rect">
                      <a:avLst/>
                    </a:prstGeom>
                    <a:noFill/>
                    <a:ln>
                      <a:noFill/>
                    </a:ln>
                  </pic:spPr>
                </pic:pic>
              </a:graphicData>
            </a:graphic>
          </wp:inline>
        </w:drawing>
      </w:r>
      <w:r w:rsidR="00D7411A" w:rsidRPr="00D7411A">
        <w:rPr>
          <w:noProof/>
        </w:rPr>
        <w:t xml:space="preserve"> </w:t>
      </w:r>
      <w:r w:rsidR="00D7411A" w:rsidRPr="00AB7623">
        <w:rPr>
          <w:noProof/>
          <w:lang w:eastAsia="fr-FR"/>
        </w:rPr>
        <w:drawing>
          <wp:inline distT="0" distB="0" distL="0" distR="0" wp14:anchorId="3E70E4EF" wp14:editId="0C0B6C62">
            <wp:extent cx="3276600" cy="344614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3446145"/>
                    </a:xfrm>
                    <a:prstGeom prst="rect">
                      <a:avLst/>
                    </a:prstGeom>
                    <a:noFill/>
                    <a:ln>
                      <a:noFill/>
                    </a:ln>
                  </pic:spPr>
                </pic:pic>
              </a:graphicData>
            </a:graphic>
          </wp:inline>
        </w:drawing>
      </w:r>
    </w:p>
    <w:p w14:paraId="73D0E6FD" w14:textId="77777777" w:rsidR="00AB7623" w:rsidRPr="00AB7623" w:rsidRDefault="00AB7623" w:rsidP="00AB7623">
      <w:pPr>
        <w:rPr>
          <w:rFonts w:ascii="Calibri" w:eastAsia="Calibri" w:hAnsi="Calibri" w:cs="Times New Roman"/>
          <w:b/>
          <w:bCs/>
        </w:rPr>
      </w:pPr>
      <w:r w:rsidRPr="00AB7623">
        <w:rPr>
          <w:rFonts w:ascii="Calibri" w:eastAsia="Calibri" w:hAnsi="Calibri" w:cs="Times New Roman"/>
          <w:b/>
          <w:bCs/>
        </w:rPr>
        <w:t>Après un an et demi de préparation sous la direction de leur metteur en scène Didier Doumergue, les comédiens amateurs sont de retour</w:t>
      </w:r>
      <w:r>
        <w:rPr>
          <w:rFonts w:ascii="Calibri" w:eastAsia="Calibri" w:hAnsi="Calibri" w:cs="Times New Roman"/>
          <w:b/>
          <w:bCs/>
        </w:rPr>
        <w:t xml:space="preserve"> !</w:t>
      </w:r>
      <w:r w:rsidRPr="00AB7623">
        <w:rPr>
          <w:rFonts w:ascii="Calibri" w:eastAsia="Calibri" w:hAnsi="Calibri" w:cs="Times New Roman"/>
          <w:b/>
          <w:bCs/>
        </w:rPr>
        <w:t xml:space="preserve"> Ce spectacle est composé de deux pièces : les </w:t>
      </w:r>
      <w:r w:rsidRPr="00AB7623">
        <w:rPr>
          <w:rFonts w:ascii="Calibri" w:eastAsia="Calibri" w:hAnsi="Calibri" w:cs="Times New Roman"/>
          <w:b/>
          <w:bCs/>
          <w:i/>
        </w:rPr>
        <w:t>« Pas perdus</w:t>
      </w:r>
      <w:r w:rsidRPr="00AB7623">
        <w:rPr>
          <w:rFonts w:ascii="Calibri" w:eastAsia="Calibri" w:hAnsi="Calibri" w:cs="Times New Roman"/>
          <w:b/>
          <w:bCs/>
        </w:rPr>
        <w:t xml:space="preserve"> » de Denise Bonnal, et « </w:t>
      </w:r>
      <w:r w:rsidRPr="00AB7623">
        <w:rPr>
          <w:rFonts w:ascii="Calibri" w:eastAsia="Calibri" w:hAnsi="Calibri" w:cs="Times New Roman"/>
          <w:b/>
          <w:bCs/>
          <w:i/>
        </w:rPr>
        <w:t>Les Copains d’antan </w:t>
      </w:r>
      <w:r w:rsidRPr="00AB7623">
        <w:rPr>
          <w:rFonts w:ascii="Calibri" w:eastAsia="Calibri" w:hAnsi="Calibri" w:cs="Times New Roman"/>
          <w:b/>
          <w:bCs/>
        </w:rPr>
        <w:t>» de Pascale Valentini,</w:t>
      </w:r>
    </w:p>
    <w:p w14:paraId="303A5D37" w14:textId="77777777" w:rsidR="00AB7623" w:rsidRPr="00AB7623" w:rsidRDefault="00AB7623" w:rsidP="00AB7623">
      <w:pPr>
        <w:jc w:val="center"/>
        <w:rPr>
          <w:rFonts w:ascii="Calibri" w:eastAsia="Calibri" w:hAnsi="Calibri" w:cs="Times New Roman"/>
        </w:rPr>
      </w:pPr>
      <w:r w:rsidRPr="00AB7623">
        <w:rPr>
          <w:rFonts w:ascii="Calibri" w:eastAsia="Calibri" w:hAnsi="Calibri" w:cs="Times New Roman"/>
          <w:b/>
          <w:bCs/>
          <w:i/>
        </w:rPr>
        <w:t>Les pas perdus</w:t>
      </w:r>
      <w:r w:rsidRPr="00AB7623">
        <w:rPr>
          <w:rFonts w:ascii="Calibri" w:eastAsia="Calibri" w:hAnsi="Calibri" w:cs="Times New Roman"/>
          <w:i/>
        </w:rPr>
        <w:t> </w:t>
      </w:r>
      <w:r w:rsidRPr="00AB7623">
        <w:rPr>
          <w:rFonts w:ascii="Calibri" w:eastAsia="Calibri" w:hAnsi="Calibri" w:cs="Times New Roman"/>
        </w:rPr>
        <w:t xml:space="preserve">: Un hall de gare : lieu de rencontre où l’on croise des gens différents, des voyageurs, mais aussi deux nettoyeuses déçues par les hommes et rêvant de voyages, deux clochards échangeant leurs connaissances en musique… une sorte de réduction de théâtre de la vie. Des dialogues sonnants ou truculents, des situations tendres ou abracadabrantesques … </w:t>
      </w:r>
    </w:p>
    <w:p w14:paraId="4A16D0A2" w14:textId="77777777" w:rsidR="00AB7623" w:rsidRPr="00AB7623" w:rsidRDefault="00AB7623" w:rsidP="00AB7623">
      <w:pPr>
        <w:jc w:val="center"/>
        <w:rPr>
          <w:rFonts w:ascii="Calibri" w:eastAsia="Calibri" w:hAnsi="Calibri" w:cs="Times New Roman"/>
        </w:rPr>
      </w:pPr>
      <w:r w:rsidRPr="00AB7623">
        <w:rPr>
          <w:rFonts w:ascii="Calibri" w:eastAsia="Calibri" w:hAnsi="Calibri" w:cs="Times New Roman"/>
          <w:b/>
          <w:bCs/>
          <w:i/>
          <w:iCs/>
        </w:rPr>
        <w:t>Les Copains d’antan</w:t>
      </w:r>
      <w:r w:rsidRPr="00AB7623">
        <w:rPr>
          <w:rFonts w:ascii="Calibri" w:eastAsia="Calibri" w:hAnsi="Calibri" w:cs="Times New Roman"/>
          <w:b/>
          <w:bCs/>
        </w:rPr>
        <w:t> :</w:t>
      </w:r>
      <w:r w:rsidRPr="00AB7623">
        <w:rPr>
          <w:rFonts w:ascii="Calibri" w:eastAsia="Calibri" w:hAnsi="Calibri" w:cs="Times New Roman"/>
        </w:rPr>
        <w:t xml:space="preserve"> « Et si on retrouvait 30 ans après, les copains de la classe de terminale, pour savoir ce que sont devenus amis et copines d’avant »   se dit Lili, …en fait un prétexte, cachant un lourd secret… Après 30 ans il n’y a pas prescription pour les souvenirs d’ado !</w:t>
      </w:r>
    </w:p>
    <w:p w14:paraId="684EC5E5" w14:textId="77777777" w:rsidR="00AB7623" w:rsidRDefault="00AB7623" w:rsidP="00AB7623">
      <w:pPr>
        <w:rPr>
          <w:rFonts w:ascii="Calibri" w:eastAsia="Calibri" w:hAnsi="Calibri" w:cs="Times New Roman"/>
          <w:b/>
          <w:bCs/>
        </w:rPr>
      </w:pPr>
      <w:r w:rsidRPr="00AB7623">
        <w:rPr>
          <w:rFonts w:ascii="Calibri" w:eastAsia="Calibri" w:hAnsi="Calibri" w:cs="Times New Roman"/>
          <w:b/>
          <w:bCs/>
        </w:rPr>
        <w:t xml:space="preserve">Pour faire face à la grisaille </w:t>
      </w:r>
      <w:r w:rsidR="00B75AAF">
        <w:rPr>
          <w:rFonts w:ascii="Calibri" w:eastAsia="Calibri" w:hAnsi="Calibri" w:cs="Times New Roman"/>
          <w:b/>
          <w:bCs/>
        </w:rPr>
        <w:t>de janvier</w:t>
      </w:r>
      <w:r w:rsidRPr="00AB7623">
        <w:rPr>
          <w:rFonts w:ascii="Calibri" w:eastAsia="Calibri" w:hAnsi="Calibri" w:cs="Times New Roman"/>
          <w:b/>
          <w:bCs/>
        </w:rPr>
        <w:t>, rien de tel qu’une soirée théâtre. Rire garanti. !</w:t>
      </w:r>
    </w:p>
    <w:p w14:paraId="310AC360" w14:textId="77777777" w:rsidR="00D7411A" w:rsidRPr="00AB7623" w:rsidRDefault="00D7411A" w:rsidP="00D7411A">
      <w:pPr>
        <w:jc w:val="center"/>
        <w:rPr>
          <w:rFonts w:ascii="Calibri" w:eastAsia="Calibri" w:hAnsi="Calibri" w:cs="Times New Roman"/>
          <w:b/>
          <w:bCs/>
        </w:rPr>
      </w:pPr>
      <w:r w:rsidRPr="00AB7623">
        <w:rPr>
          <w:rFonts w:ascii="Calibri" w:eastAsia="Calibri" w:hAnsi="Calibri" w:cs="Times New Roman"/>
          <w:b/>
          <w:bCs/>
          <w:sz w:val="24"/>
          <w:szCs w:val="24"/>
          <w:u w:val="single"/>
        </w:rPr>
        <w:t>Entrée</w:t>
      </w:r>
      <w:r w:rsidRPr="00AB7623">
        <w:rPr>
          <w:rFonts w:ascii="Calibri" w:eastAsia="Calibri" w:hAnsi="Calibri" w:cs="Times New Roman"/>
          <w:b/>
          <w:bCs/>
          <w:sz w:val="24"/>
          <w:szCs w:val="24"/>
        </w:rPr>
        <w:t> : 7€ ; 3€ pour les enfants (moins de 12 ans)</w:t>
      </w:r>
    </w:p>
    <w:p w14:paraId="04F603E8" w14:textId="77777777" w:rsidR="00AB7623" w:rsidRDefault="00AB7623"/>
    <w:p w14:paraId="6D00A070" w14:textId="77777777" w:rsidR="00AB7623" w:rsidRDefault="00AB7623"/>
    <w:sectPr w:rsidR="00AB7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23"/>
    <w:rsid w:val="002D103E"/>
    <w:rsid w:val="003037A5"/>
    <w:rsid w:val="005A17A0"/>
    <w:rsid w:val="008E438A"/>
    <w:rsid w:val="00AB7623"/>
    <w:rsid w:val="00B576A6"/>
    <w:rsid w:val="00B75AAF"/>
    <w:rsid w:val="00D74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9506"/>
  <w15:chartTrackingRefBased/>
  <w15:docId w15:val="{B659503E-5E24-4ABE-874B-F0033B8F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1089</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admin-fontana</dc:creator>
  <cp:keywords/>
  <dc:description/>
  <cp:lastModifiedBy>Mairie Feves</cp:lastModifiedBy>
  <cp:revision>2</cp:revision>
  <dcterms:created xsi:type="dcterms:W3CDTF">2020-01-14T14:15:00Z</dcterms:created>
  <dcterms:modified xsi:type="dcterms:W3CDTF">2020-01-14T14:15:00Z</dcterms:modified>
</cp:coreProperties>
</file>